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7E8" w:rsidRDefault="00E867E8" w:rsidP="005165FC">
      <w:pPr>
        <w:pStyle w:val="Heading2"/>
        <w:spacing w:before="100" w:beforeAutospacing="1"/>
        <w:rPr>
          <w:noProof/>
        </w:rPr>
      </w:pPr>
      <w:bookmarkStart w:id="0" w:name="_GoBack"/>
      <w:bookmarkEnd w:id="0"/>
    </w:p>
    <w:p w:rsidR="005165FC" w:rsidRDefault="005165FC" w:rsidP="005165FC">
      <w:pPr>
        <w:pStyle w:val="Heading2"/>
        <w:spacing w:before="100" w:beforeAutospacing="1"/>
        <w:rPr>
          <w:noProof/>
        </w:rPr>
      </w:pPr>
      <w:r>
        <w:rPr>
          <w:noProof/>
          <w:lang w:eastAsia="en-GB"/>
        </w:rPr>
        <mc:AlternateContent>
          <mc:Choice Requires="wps">
            <w:drawing>
              <wp:anchor distT="0" distB="0" distL="114300" distR="114300" simplePos="0" relativeHeight="251659264" behindDoc="0" locked="0" layoutInCell="1" allowOverlap="1" wp14:anchorId="62EB0BBE" wp14:editId="6E2E72D4">
                <wp:simplePos x="0" y="0"/>
                <wp:positionH relativeFrom="margin">
                  <wp:posOffset>-3810</wp:posOffset>
                </wp:positionH>
                <wp:positionV relativeFrom="page">
                  <wp:posOffset>480060</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7AB" w:rsidRDefault="00F773FF" w:rsidP="005165FC">
                            <w:pPr>
                              <w:pStyle w:val="Heading3"/>
                              <w:spacing w:before="0"/>
                            </w:pPr>
                            <w:r>
                              <w:t>Human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B0BBE" id="_x0000_t202" coordsize="21600,21600" o:spt="202" path="m,l,21600r21600,l21600,xe">
                <v:stroke joinstyle="miter"/>
                <v:path gradientshapeok="t" o:connecttype="rect"/>
              </v:shapetype>
              <v:shape id="Text Box 10" o:spid="_x0000_s1026" type="#_x0000_t202" style="position:absolute;margin-left:-.3pt;margin-top:37.8pt;width:217.4pt;height:3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" stroked="f">
                <v:textbox inset="0,0,0,0">
                  <w:txbxContent>
                    <w:p w:rsidR="00AA47AB" w:rsidRDefault="00F773FF" w:rsidP="005165FC">
                      <w:pPr>
                        <w:pStyle w:val="Heading3"/>
                        <w:spacing w:before="0"/>
                      </w:pPr>
                      <w:r>
                        <w:t>Human Resources</w:t>
                      </w:r>
                    </w:p>
                  </w:txbxContent>
                </v:textbox>
                <w10:wrap anchorx="margin" anchory="page"/>
              </v:shape>
            </w:pict>
          </mc:Fallback>
        </mc:AlternateContent>
      </w:r>
      <w:r w:rsidR="00AA47AB">
        <w:rPr>
          <w:noProof/>
          <w:lang w:eastAsia="en-GB"/>
        </w:rPr>
        <w:drawing>
          <wp:anchor distT="0" distB="0" distL="114300" distR="114300" simplePos="0" relativeHeight="251660288" behindDoc="0" locked="0" layoutInCell="1" allowOverlap="1" wp14:anchorId="21B6DDCC" wp14:editId="7F679600">
            <wp:simplePos x="0" y="0"/>
            <wp:positionH relativeFrom="page">
              <wp:posOffset>5581679</wp:posOffset>
            </wp:positionH>
            <wp:positionV relativeFrom="page">
              <wp:posOffset>469900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07C" w:rsidRPr="00F3107C">
        <w:rPr>
          <w:noProof/>
        </w:rPr>
        <w:t xml:space="preserve"> </w:t>
      </w:r>
    </w:p>
    <w:p w:rsidR="00AA47AB" w:rsidRDefault="00425C42" w:rsidP="0056713B">
      <w:pPr>
        <w:pStyle w:val="Heading2"/>
        <w:ind w:hanging="284"/>
        <w:rPr>
          <w:noProof/>
          <w:sz w:val="48"/>
          <w:szCs w:val="48"/>
        </w:rPr>
      </w:pPr>
      <w:r>
        <w:rPr>
          <w:noProof/>
          <w:sz w:val="48"/>
          <w:szCs w:val="48"/>
        </w:rPr>
        <w:t>PARENTAL</w:t>
      </w:r>
      <w:r w:rsidR="005165FC">
        <w:rPr>
          <w:noProof/>
          <w:sz w:val="48"/>
          <w:szCs w:val="48"/>
        </w:rPr>
        <w:t xml:space="preserve"> LEAVE </w:t>
      </w:r>
      <w:r>
        <w:rPr>
          <w:noProof/>
          <w:sz w:val="48"/>
          <w:szCs w:val="48"/>
        </w:rPr>
        <w:t xml:space="preserve">(UNPAID) REQUEST </w:t>
      </w:r>
      <w:r w:rsidR="005165FC">
        <w:rPr>
          <w:noProof/>
          <w:sz w:val="48"/>
          <w:szCs w:val="48"/>
        </w:rPr>
        <w:t>FORM</w:t>
      </w:r>
    </w:p>
    <w:p w:rsidR="0056713B" w:rsidRDefault="00337D08" w:rsidP="00337D08">
      <w:pPr>
        <w:ind w:left="-284"/>
        <w:rPr>
          <w:lang w:eastAsia="en-US"/>
        </w:rPr>
      </w:pPr>
      <w:r>
        <w:t>Employees m</w:t>
      </w:r>
      <w:r w:rsidRPr="00AE619E">
        <w:t xml:space="preserve">ust have </w:t>
      </w:r>
      <w:r>
        <w:t>1 year of continuous service at</w:t>
      </w:r>
      <w:r w:rsidRPr="00AE619E">
        <w:t xml:space="preserve"> the time of the application to exercise </w:t>
      </w:r>
      <w:r>
        <w:t xml:space="preserve">a statutory </w:t>
      </w:r>
      <w:r w:rsidRPr="00AE619E">
        <w:t>right</w:t>
      </w:r>
      <w:r>
        <w:t xml:space="preserve"> to request unpaid parental leave</w:t>
      </w:r>
      <w:r w:rsidRPr="00AE619E">
        <w:t>.</w:t>
      </w:r>
    </w:p>
    <w:tbl>
      <w:tblPr>
        <w:tblStyle w:val="TableGrid"/>
        <w:tblW w:w="10207" w:type="dxa"/>
        <w:tblInd w:w="-289" w:type="dxa"/>
        <w:tblLook w:val="04A0" w:firstRow="1" w:lastRow="0" w:firstColumn="1" w:lastColumn="0" w:noHBand="0" w:noVBand="1"/>
      </w:tblPr>
      <w:tblGrid>
        <w:gridCol w:w="5100"/>
        <w:gridCol w:w="5107"/>
      </w:tblGrid>
      <w:tr w:rsidR="00425C42" w:rsidTr="0056713B">
        <w:tc>
          <w:tcPr>
            <w:tcW w:w="5100" w:type="dxa"/>
          </w:tcPr>
          <w:p w:rsidR="00425C42" w:rsidRPr="0056713B" w:rsidRDefault="00425C42" w:rsidP="00425C42">
            <w:pPr>
              <w:rPr>
                <w:b/>
                <w:sz w:val="24"/>
                <w:szCs w:val="24"/>
                <w:lang w:eastAsia="en-US"/>
              </w:rPr>
            </w:pPr>
            <w:r w:rsidRPr="0056713B">
              <w:rPr>
                <w:b/>
                <w:sz w:val="24"/>
                <w:szCs w:val="24"/>
                <w:lang w:eastAsia="en-US"/>
              </w:rPr>
              <w:t xml:space="preserve">Name: </w:t>
            </w:r>
          </w:p>
        </w:tc>
        <w:tc>
          <w:tcPr>
            <w:tcW w:w="5107" w:type="dxa"/>
          </w:tcPr>
          <w:p w:rsidR="00425C42" w:rsidRDefault="00425C42" w:rsidP="00425C42">
            <w:pPr>
              <w:rPr>
                <w:b/>
                <w:sz w:val="24"/>
                <w:szCs w:val="24"/>
                <w:lang w:eastAsia="en-US"/>
              </w:rPr>
            </w:pPr>
            <w:r w:rsidRPr="0056713B">
              <w:rPr>
                <w:b/>
                <w:sz w:val="24"/>
                <w:szCs w:val="24"/>
                <w:lang w:eastAsia="en-US"/>
              </w:rPr>
              <w:t xml:space="preserve">Department: </w:t>
            </w:r>
          </w:p>
          <w:p w:rsidR="0056713B" w:rsidRPr="0056713B" w:rsidRDefault="0056713B" w:rsidP="00425C42">
            <w:pPr>
              <w:rPr>
                <w:b/>
                <w:sz w:val="24"/>
                <w:szCs w:val="24"/>
                <w:lang w:eastAsia="en-US"/>
              </w:rPr>
            </w:pPr>
          </w:p>
        </w:tc>
      </w:tr>
      <w:tr w:rsidR="00425C42" w:rsidTr="0056713B">
        <w:tc>
          <w:tcPr>
            <w:tcW w:w="5100" w:type="dxa"/>
          </w:tcPr>
          <w:p w:rsidR="00425C42" w:rsidRDefault="00425C42" w:rsidP="00425C42">
            <w:pPr>
              <w:rPr>
                <w:b/>
                <w:sz w:val="24"/>
                <w:szCs w:val="24"/>
                <w:lang w:eastAsia="en-US"/>
              </w:rPr>
            </w:pPr>
            <w:r w:rsidRPr="0056713B">
              <w:rPr>
                <w:b/>
                <w:sz w:val="24"/>
                <w:szCs w:val="24"/>
                <w:lang w:eastAsia="en-US"/>
              </w:rPr>
              <w:t xml:space="preserve">Position: </w:t>
            </w:r>
          </w:p>
          <w:p w:rsidR="0056713B" w:rsidRPr="0056713B" w:rsidRDefault="0056713B" w:rsidP="00425C42">
            <w:pPr>
              <w:rPr>
                <w:b/>
                <w:sz w:val="24"/>
                <w:szCs w:val="24"/>
                <w:lang w:eastAsia="en-US"/>
              </w:rPr>
            </w:pPr>
          </w:p>
        </w:tc>
        <w:tc>
          <w:tcPr>
            <w:tcW w:w="5107" w:type="dxa"/>
          </w:tcPr>
          <w:p w:rsidR="00425C42" w:rsidRPr="0056713B" w:rsidRDefault="00425C42" w:rsidP="00425C42">
            <w:pPr>
              <w:rPr>
                <w:b/>
                <w:sz w:val="24"/>
                <w:szCs w:val="24"/>
                <w:lang w:eastAsia="en-US"/>
              </w:rPr>
            </w:pPr>
            <w:r w:rsidRPr="0056713B">
              <w:rPr>
                <w:b/>
                <w:sz w:val="24"/>
                <w:szCs w:val="24"/>
                <w:lang w:eastAsia="en-US"/>
              </w:rPr>
              <w:t>Employee Number:</w:t>
            </w:r>
          </w:p>
        </w:tc>
      </w:tr>
      <w:tr w:rsidR="00425C42" w:rsidTr="0056713B">
        <w:tc>
          <w:tcPr>
            <w:tcW w:w="5100" w:type="dxa"/>
          </w:tcPr>
          <w:p w:rsidR="00425C42" w:rsidRDefault="00337D08" w:rsidP="00425C42">
            <w:pPr>
              <w:rPr>
                <w:b/>
                <w:sz w:val="24"/>
                <w:szCs w:val="24"/>
                <w:lang w:eastAsia="en-US"/>
              </w:rPr>
            </w:pPr>
            <w:r>
              <w:rPr>
                <w:b/>
                <w:sz w:val="24"/>
                <w:szCs w:val="24"/>
                <w:lang w:eastAsia="en-US"/>
              </w:rPr>
              <w:t xml:space="preserve">Planned </w:t>
            </w:r>
            <w:r w:rsidR="00425C42" w:rsidRPr="0056713B">
              <w:rPr>
                <w:b/>
                <w:sz w:val="24"/>
                <w:szCs w:val="24"/>
                <w:lang w:eastAsia="en-US"/>
              </w:rPr>
              <w:t>Start date of Absence:</w:t>
            </w:r>
          </w:p>
          <w:p w:rsidR="0056713B" w:rsidRPr="0056713B" w:rsidRDefault="0056713B" w:rsidP="00425C42">
            <w:pPr>
              <w:rPr>
                <w:b/>
                <w:sz w:val="24"/>
                <w:szCs w:val="24"/>
                <w:lang w:eastAsia="en-US"/>
              </w:rPr>
            </w:pPr>
          </w:p>
        </w:tc>
        <w:tc>
          <w:tcPr>
            <w:tcW w:w="5107" w:type="dxa"/>
          </w:tcPr>
          <w:p w:rsidR="00425C42" w:rsidRPr="0056713B" w:rsidRDefault="00337D08" w:rsidP="00425C42">
            <w:pPr>
              <w:rPr>
                <w:b/>
                <w:sz w:val="24"/>
                <w:szCs w:val="24"/>
                <w:lang w:eastAsia="en-US"/>
              </w:rPr>
            </w:pPr>
            <w:r>
              <w:rPr>
                <w:b/>
                <w:sz w:val="24"/>
                <w:szCs w:val="24"/>
                <w:lang w:eastAsia="en-US"/>
              </w:rPr>
              <w:t xml:space="preserve">Planned </w:t>
            </w:r>
            <w:r w:rsidR="00425C42" w:rsidRPr="0056713B">
              <w:rPr>
                <w:b/>
                <w:sz w:val="24"/>
                <w:szCs w:val="24"/>
                <w:lang w:eastAsia="en-US"/>
              </w:rPr>
              <w:t>Date of Return to Work:</w:t>
            </w:r>
          </w:p>
        </w:tc>
      </w:tr>
      <w:tr w:rsidR="00222A3E" w:rsidTr="0056713B">
        <w:tc>
          <w:tcPr>
            <w:tcW w:w="10207" w:type="dxa"/>
            <w:gridSpan w:val="2"/>
          </w:tcPr>
          <w:p w:rsidR="00222A3E" w:rsidRDefault="00222A3E" w:rsidP="00425C42">
            <w:pPr>
              <w:rPr>
                <w:b/>
                <w:sz w:val="24"/>
                <w:szCs w:val="24"/>
                <w:lang w:eastAsia="en-US"/>
              </w:rPr>
            </w:pPr>
            <w:r w:rsidRPr="0056713B">
              <w:rPr>
                <w:b/>
                <w:sz w:val="24"/>
                <w:szCs w:val="24"/>
                <w:lang w:eastAsia="en-US"/>
              </w:rPr>
              <w:t>Total number of working days absent:</w:t>
            </w:r>
          </w:p>
          <w:p w:rsidR="0056713B" w:rsidRPr="0056713B" w:rsidRDefault="0056713B" w:rsidP="00425C42">
            <w:pPr>
              <w:rPr>
                <w:sz w:val="24"/>
                <w:szCs w:val="24"/>
                <w:lang w:eastAsia="en-US"/>
              </w:rPr>
            </w:pPr>
          </w:p>
        </w:tc>
      </w:tr>
      <w:tr w:rsidR="00425C42" w:rsidTr="0056713B">
        <w:tc>
          <w:tcPr>
            <w:tcW w:w="10207" w:type="dxa"/>
            <w:gridSpan w:val="2"/>
          </w:tcPr>
          <w:p w:rsidR="00425C42" w:rsidRPr="0056713B" w:rsidRDefault="0056713B" w:rsidP="00425C42">
            <w:pPr>
              <w:rPr>
                <w:sz w:val="24"/>
                <w:szCs w:val="24"/>
                <w:lang w:eastAsia="en-US"/>
              </w:rPr>
            </w:pPr>
            <w:r>
              <w:rPr>
                <w:sz w:val="24"/>
                <w:szCs w:val="24"/>
                <w:lang w:eastAsia="en-US"/>
              </w:rPr>
              <w:t>Please i</w:t>
            </w:r>
            <w:r w:rsidR="00425C42" w:rsidRPr="0056713B">
              <w:rPr>
                <w:sz w:val="24"/>
                <w:szCs w:val="24"/>
                <w:lang w:eastAsia="en-US"/>
              </w:rPr>
              <w:t>ndicate the actual working days absent by circling the relevant days below:</w:t>
            </w:r>
          </w:p>
          <w:p w:rsidR="00425C42" w:rsidRPr="0056713B" w:rsidRDefault="00425C42" w:rsidP="00425C42">
            <w:pPr>
              <w:rPr>
                <w:sz w:val="24"/>
                <w:szCs w:val="24"/>
                <w:lang w:eastAsia="en-US"/>
              </w:rPr>
            </w:pPr>
            <w:r w:rsidRPr="0056713B">
              <w:rPr>
                <w:sz w:val="24"/>
                <w:szCs w:val="24"/>
                <w:lang w:eastAsia="en-US"/>
              </w:rPr>
              <w:t>WEEK 1:             MON            TUE           WED             THUR              FRI              SAT              SUN</w:t>
            </w:r>
          </w:p>
          <w:p w:rsidR="00425C42" w:rsidRPr="0056713B" w:rsidRDefault="00425C42" w:rsidP="00425C42">
            <w:pPr>
              <w:rPr>
                <w:sz w:val="24"/>
                <w:szCs w:val="24"/>
                <w:lang w:eastAsia="en-US"/>
              </w:rPr>
            </w:pPr>
            <w:r w:rsidRPr="0056713B">
              <w:rPr>
                <w:sz w:val="24"/>
                <w:szCs w:val="24"/>
                <w:lang w:eastAsia="en-US"/>
              </w:rPr>
              <w:t>WEEK 2:             MON            TUE           WED             THUR              FRI              SAT              SUN</w:t>
            </w:r>
          </w:p>
          <w:p w:rsidR="00425C42" w:rsidRPr="0056713B" w:rsidRDefault="00425C42" w:rsidP="00425C42">
            <w:pPr>
              <w:rPr>
                <w:sz w:val="24"/>
                <w:szCs w:val="24"/>
                <w:lang w:eastAsia="en-US"/>
              </w:rPr>
            </w:pPr>
            <w:r w:rsidRPr="0056713B">
              <w:rPr>
                <w:sz w:val="24"/>
                <w:szCs w:val="24"/>
                <w:lang w:eastAsia="en-US"/>
              </w:rPr>
              <w:t xml:space="preserve">Unplanned absence lasting more than two weeks should be discussed with your </w:t>
            </w:r>
            <w:hyperlink r:id="rId9" w:history="1">
              <w:r w:rsidRPr="0056713B">
                <w:rPr>
                  <w:rStyle w:val="Hyperlink"/>
                  <w:sz w:val="24"/>
                  <w:szCs w:val="24"/>
                  <w:lang w:eastAsia="en-US"/>
                </w:rPr>
                <w:t>HR Partner/HR Advisor</w:t>
              </w:r>
            </w:hyperlink>
            <w:r w:rsidRPr="0056713B">
              <w:rPr>
                <w:sz w:val="24"/>
                <w:szCs w:val="24"/>
                <w:lang w:eastAsia="en-US"/>
              </w:rPr>
              <w:t>.</w:t>
            </w:r>
          </w:p>
          <w:p w:rsidR="0056713B" w:rsidRPr="0056713B" w:rsidRDefault="0056713B" w:rsidP="00425C42">
            <w:pPr>
              <w:rPr>
                <w:sz w:val="24"/>
                <w:szCs w:val="24"/>
                <w:lang w:eastAsia="en-US"/>
              </w:rPr>
            </w:pPr>
          </w:p>
        </w:tc>
      </w:tr>
    </w:tbl>
    <w:p w:rsidR="005165FC" w:rsidRDefault="005165FC" w:rsidP="005165FC">
      <w:pPr>
        <w:pStyle w:val="RdgNormal"/>
        <w:tabs>
          <w:tab w:val="left" w:pos="7763"/>
        </w:tabs>
        <w:spacing w:before="0" w:line="240" w:lineRule="auto"/>
        <w:rPr>
          <w:rFonts w:ascii="Rdg Vesta" w:hAnsi="Rdg Vesta"/>
          <w:b/>
          <w:sz w:val="24"/>
        </w:rPr>
      </w:pPr>
    </w:p>
    <w:tbl>
      <w:tblPr>
        <w:tblStyle w:val="TableGrid"/>
        <w:tblW w:w="10207" w:type="dxa"/>
        <w:tblInd w:w="-289" w:type="dxa"/>
        <w:tblLook w:val="04A0" w:firstRow="1" w:lastRow="0" w:firstColumn="1" w:lastColumn="0" w:noHBand="0" w:noVBand="1"/>
      </w:tblPr>
      <w:tblGrid>
        <w:gridCol w:w="10207"/>
      </w:tblGrid>
      <w:tr w:rsidR="0056713B" w:rsidTr="0056713B">
        <w:tc>
          <w:tcPr>
            <w:tcW w:w="10207" w:type="dxa"/>
          </w:tcPr>
          <w:p w:rsidR="0056713B" w:rsidRDefault="0056713B" w:rsidP="001240E5">
            <w:r w:rsidRPr="0056713B">
              <w:rPr>
                <w:b/>
              </w:rPr>
              <w:t>Signed (Line Manager):</w:t>
            </w:r>
            <w:r>
              <w:t xml:space="preserve">…………………………………………………                        </w:t>
            </w:r>
            <w:r w:rsidRPr="0056713B">
              <w:rPr>
                <w:b/>
              </w:rPr>
              <w:t>Date</w:t>
            </w:r>
            <w:r>
              <w:rPr>
                <w:b/>
              </w:rPr>
              <w:t>:</w:t>
            </w:r>
            <w:r>
              <w:t>………………………………………………</w:t>
            </w:r>
          </w:p>
          <w:p w:rsidR="0056713B" w:rsidRDefault="0056713B" w:rsidP="001240E5">
            <w:r w:rsidRPr="0056713B">
              <w:rPr>
                <w:b/>
              </w:rPr>
              <w:t>Name (PRINT):</w:t>
            </w:r>
            <w:r>
              <w:t xml:space="preserve">………………………………………………………………                        </w:t>
            </w:r>
            <w:r w:rsidRPr="0056713B">
              <w:rPr>
                <w:b/>
              </w:rPr>
              <w:t>Position</w:t>
            </w:r>
            <w:r>
              <w:t>:………………………………………..</w:t>
            </w:r>
          </w:p>
          <w:p w:rsidR="0056713B" w:rsidRDefault="0056713B" w:rsidP="001240E5"/>
        </w:tc>
      </w:tr>
    </w:tbl>
    <w:p w:rsidR="0056713B" w:rsidRDefault="0056713B" w:rsidP="0056713B">
      <w:pPr>
        <w:pStyle w:val="RdgNormal"/>
        <w:tabs>
          <w:tab w:val="left" w:pos="7763"/>
        </w:tabs>
        <w:spacing w:before="0" w:line="360" w:lineRule="auto"/>
        <w:ind w:left="-284"/>
        <w:jc w:val="both"/>
        <w:rPr>
          <w:rFonts w:ascii="Effra Light" w:hAnsi="Effra Light" w:cs="Effra Light"/>
          <w:b/>
          <w:sz w:val="24"/>
        </w:rPr>
      </w:pPr>
    </w:p>
    <w:p w:rsidR="0056713B" w:rsidRDefault="0056713B" w:rsidP="004B727E">
      <w:pPr>
        <w:pStyle w:val="RdgNormal"/>
        <w:tabs>
          <w:tab w:val="left" w:pos="7763"/>
        </w:tabs>
        <w:spacing w:before="0" w:line="360" w:lineRule="auto"/>
        <w:ind w:left="-284"/>
        <w:jc w:val="both"/>
        <w:rPr>
          <w:rFonts w:ascii="Effra Light" w:hAnsi="Effra Light" w:cs="Effra Light"/>
          <w:b/>
          <w:sz w:val="24"/>
        </w:rPr>
      </w:pPr>
      <w:r w:rsidRPr="0056713B">
        <w:rPr>
          <w:rFonts w:ascii="Effra Light" w:hAnsi="Effra Light" w:cs="Effra Light"/>
          <w:b/>
          <w:sz w:val="24"/>
        </w:rPr>
        <w:t xml:space="preserve">Please note that during periods of unpaid leave your pension contributions will cease </w:t>
      </w:r>
      <w:r w:rsidR="004B727E">
        <w:rPr>
          <w:rFonts w:ascii="Effra Light" w:hAnsi="Effra Light" w:cs="Effra Light"/>
          <w:b/>
          <w:sz w:val="24"/>
        </w:rPr>
        <w:t xml:space="preserve">and no pension will be built up during that time.  Members of USS need to note that they are not covered for Death in Service or Ill Health Retirement benefits during a period of unpaid leave. </w:t>
      </w:r>
      <w:r w:rsidRPr="0056713B">
        <w:rPr>
          <w:rFonts w:ascii="Effra Light" w:hAnsi="Effra Light" w:cs="Effra Light"/>
          <w:b/>
          <w:sz w:val="24"/>
        </w:rPr>
        <w:t xml:space="preserve">If you wish to </w:t>
      </w:r>
      <w:r w:rsidR="004B727E">
        <w:rPr>
          <w:rFonts w:ascii="Effra Light" w:hAnsi="Effra Light" w:cs="Effra Light"/>
          <w:b/>
          <w:sz w:val="24"/>
        </w:rPr>
        <w:t>maintain</w:t>
      </w:r>
      <w:r w:rsidRPr="0056713B">
        <w:rPr>
          <w:rFonts w:ascii="Effra Light" w:hAnsi="Effra Light" w:cs="Effra Light"/>
          <w:b/>
          <w:sz w:val="24"/>
        </w:rPr>
        <w:t xml:space="preserve"> contributions (</w:t>
      </w:r>
      <w:r w:rsidR="004B727E">
        <w:rPr>
          <w:rFonts w:ascii="Effra Light" w:hAnsi="Effra Light" w:cs="Effra Light"/>
          <w:b/>
          <w:sz w:val="24"/>
        </w:rPr>
        <w:t xml:space="preserve">both </w:t>
      </w:r>
      <w:r w:rsidRPr="0056713B">
        <w:rPr>
          <w:rFonts w:ascii="Effra Light" w:hAnsi="Effra Light" w:cs="Effra Light"/>
          <w:b/>
          <w:sz w:val="24"/>
        </w:rPr>
        <w:t xml:space="preserve">employee and employer contributions) during the period of unpaid leave or </w:t>
      </w:r>
      <w:r w:rsidR="004B727E">
        <w:rPr>
          <w:rFonts w:ascii="Effra Light" w:hAnsi="Effra Light" w:cs="Effra Light"/>
          <w:b/>
          <w:sz w:val="24"/>
        </w:rPr>
        <w:t>make</w:t>
      </w:r>
      <w:r w:rsidRPr="0056713B">
        <w:rPr>
          <w:rFonts w:ascii="Effra Light" w:hAnsi="Effra Light" w:cs="Effra Light"/>
          <w:b/>
          <w:sz w:val="24"/>
        </w:rPr>
        <w:t xml:space="preserve"> a payment so that your </w:t>
      </w:r>
      <w:r w:rsidR="004B727E">
        <w:rPr>
          <w:rFonts w:ascii="Effra Light" w:hAnsi="Effra Light" w:cs="Effra Light"/>
          <w:b/>
          <w:sz w:val="24"/>
        </w:rPr>
        <w:t xml:space="preserve">Death in Service / Ill Health Retirement cover is maintained, </w:t>
      </w:r>
      <w:r w:rsidRPr="0056713B">
        <w:rPr>
          <w:rFonts w:ascii="Effra Light" w:hAnsi="Effra Light" w:cs="Effra Light"/>
          <w:b/>
          <w:sz w:val="24"/>
        </w:rPr>
        <w:t xml:space="preserve">please contact the Pensions team at </w:t>
      </w:r>
      <w:hyperlink r:id="rId10" w:history="1">
        <w:r w:rsidRPr="0056713B">
          <w:rPr>
            <w:rStyle w:val="Hyperlink"/>
            <w:rFonts w:ascii="Effra Light" w:hAnsi="Effra Light" w:cs="Effra Light"/>
            <w:b/>
            <w:sz w:val="24"/>
          </w:rPr>
          <w:t>pensions@reading.ac.uk</w:t>
        </w:r>
      </w:hyperlink>
      <w:r w:rsidRPr="0056713B">
        <w:rPr>
          <w:rFonts w:ascii="Effra Light" w:hAnsi="Effra Light" w:cs="Effra Light"/>
          <w:b/>
          <w:sz w:val="24"/>
        </w:rPr>
        <w:t xml:space="preserve"> prior to taking the unpaid Parental leave</w:t>
      </w:r>
      <w:r w:rsidR="004B727E">
        <w:rPr>
          <w:rFonts w:ascii="Effra Light" w:hAnsi="Effra Light" w:cs="Effra Light"/>
          <w:b/>
          <w:sz w:val="24"/>
        </w:rPr>
        <w:t>. This will enable</w:t>
      </w:r>
      <w:r w:rsidRPr="0056713B">
        <w:rPr>
          <w:rFonts w:ascii="Effra Light" w:hAnsi="Effra Light" w:cs="Effra Light"/>
          <w:b/>
          <w:sz w:val="24"/>
        </w:rPr>
        <w:t xml:space="preserve"> arrangements </w:t>
      </w:r>
      <w:r w:rsidR="004B727E">
        <w:rPr>
          <w:rFonts w:ascii="Effra Light" w:hAnsi="Effra Light" w:cs="Effra Light"/>
          <w:b/>
          <w:sz w:val="24"/>
        </w:rPr>
        <w:t>to</w:t>
      </w:r>
      <w:r w:rsidRPr="0056713B">
        <w:rPr>
          <w:rFonts w:ascii="Effra Light" w:hAnsi="Effra Light" w:cs="Effra Light"/>
          <w:b/>
          <w:sz w:val="24"/>
        </w:rPr>
        <w:t xml:space="preserve"> be put in place in advance.</w:t>
      </w:r>
    </w:p>
    <w:p w:rsidR="0056713B" w:rsidRDefault="0056713B" w:rsidP="0056713B">
      <w:pPr>
        <w:pStyle w:val="RdgNormal"/>
        <w:tabs>
          <w:tab w:val="left" w:pos="7763"/>
        </w:tabs>
        <w:spacing w:before="0" w:line="360" w:lineRule="auto"/>
        <w:ind w:left="-284"/>
        <w:jc w:val="both"/>
        <w:rPr>
          <w:rFonts w:ascii="Effra Light" w:hAnsi="Effra Light" w:cs="Effra Light"/>
          <w:b/>
          <w:sz w:val="24"/>
        </w:rPr>
      </w:pPr>
    </w:p>
    <w:p w:rsidR="005165FC" w:rsidRDefault="0056713B" w:rsidP="0056713B">
      <w:pPr>
        <w:pStyle w:val="RdgNormal"/>
        <w:tabs>
          <w:tab w:val="left" w:pos="7763"/>
        </w:tabs>
        <w:spacing w:before="0" w:line="360" w:lineRule="auto"/>
        <w:ind w:left="-284"/>
        <w:jc w:val="both"/>
      </w:pPr>
      <w:r>
        <w:rPr>
          <w:rFonts w:ascii="Effra Light" w:hAnsi="Effra Light" w:cs="Effra Light"/>
          <w:b/>
          <w:sz w:val="24"/>
        </w:rPr>
        <w:t>The completed for</w:t>
      </w:r>
      <w:r w:rsidR="004B727E">
        <w:rPr>
          <w:rFonts w:ascii="Effra Light" w:hAnsi="Effra Light" w:cs="Effra Light"/>
          <w:b/>
          <w:sz w:val="24"/>
        </w:rPr>
        <w:t>m</w:t>
      </w:r>
      <w:r>
        <w:rPr>
          <w:rFonts w:ascii="Effra Light" w:hAnsi="Effra Light" w:cs="Effra Light"/>
          <w:b/>
          <w:sz w:val="24"/>
        </w:rPr>
        <w:t xml:space="preserve"> should be sent to HR Operations at</w:t>
      </w:r>
      <w:r w:rsidR="00424ABD">
        <w:rPr>
          <w:rFonts w:ascii="Effra Light" w:hAnsi="Effra Light" w:cs="Effra Light"/>
          <w:b/>
          <w:sz w:val="24"/>
        </w:rPr>
        <w:t xml:space="preserve"> </w:t>
      </w:r>
      <w:hyperlink r:id="rId11" w:history="1">
        <w:r w:rsidR="00424ABD" w:rsidRPr="000B305B">
          <w:rPr>
            <w:rStyle w:val="Hyperlink"/>
            <w:rFonts w:ascii="Effra Light" w:hAnsi="Effra Light" w:cs="Effra Light"/>
            <w:b/>
            <w:sz w:val="24"/>
          </w:rPr>
          <w:t>payroll@reading.ac.uk</w:t>
        </w:r>
      </w:hyperlink>
      <w:r w:rsidR="00424ABD">
        <w:rPr>
          <w:rFonts w:ascii="Effra Light" w:hAnsi="Effra Light" w:cs="Effra Light"/>
          <w:b/>
          <w:sz w:val="24"/>
        </w:rPr>
        <w:t xml:space="preserve"> </w:t>
      </w:r>
      <w:r>
        <w:rPr>
          <w:rFonts w:ascii="Effra Light" w:hAnsi="Effra Light" w:cs="Effra Light"/>
          <w:b/>
          <w:sz w:val="24"/>
        </w:rPr>
        <w:t xml:space="preserve">prior to payroll deadline date </w:t>
      </w:r>
      <w:r w:rsidRPr="0056713B">
        <w:rPr>
          <w:rFonts w:ascii="Effra Light" w:hAnsi="Effra Light" w:cs="Effra Light"/>
          <w:b/>
          <w:i/>
          <w:sz w:val="24"/>
        </w:rPr>
        <w:t xml:space="preserve">(signed acceptance date for HR to ensure payment) </w:t>
      </w:r>
      <w:r>
        <w:rPr>
          <w:rFonts w:ascii="Effra Light" w:hAnsi="Effra Light" w:cs="Effra Light"/>
          <w:b/>
          <w:sz w:val="24"/>
        </w:rPr>
        <w:t>for the month you wish to take the unpaid Parental Leave.</w:t>
      </w:r>
      <w:hyperlink r:id="rId12" w:history="1"/>
    </w:p>
    <w:p w:rsidR="00E36D9B" w:rsidRPr="00732A45" w:rsidRDefault="00E36D9B" w:rsidP="005165FC"/>
    <w:sectPr w:rsidR="00E36D9B" w:rsidRPr="00732A45" w:rsidSect="005165FC">
      <w:footerReference w:type="default" r:id="rId13"/>
      <w:headerReference w:type="first" r:id="rId14"/>
      <w:footerReference w:type="first" r:id="rId15"/>
      <w:pgSz w:w="11901" w:h="16838"/>
      <w:pgMar w:top="1134" w:right="1134" w:bottom="907" w:left="1134" w:header="0" w:footer="567" w:gutter="0"/>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AF1" w:rsidRDefault="00253AF1">
      <w:pPr>
        <w:spacing w:before="0" w:line="240" w:lineRule="auto"/>
      </w:pPr>
      <w:r>
        <w:separator/>
      </w:r>
    </w:p>
  </w:endnote>
  <w:endnote w:type="continuationSeparator" w:id="0">
    <w:p w:rsidR="00253AF1" w:rsidRDefault="00253AF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FF56FBD8-3900-40BB-9C75-4574B9C402BB}"/>
    <w:embedBold r:id="rId2" w:fontKey="{2E9D02B7-BDAA-4C7D-B604-23389D93F12A}"/>
  </w:font>
  <w:font w:name="Effra Light">
    <w:altName w:val="Arial"/>
    <w:charset w:val="00"/>
    <w:family w:val="swiss"/>
    <w:pitch w:val="variable"/>
    <w:sig w:usb0="A00002EF" w:usb1="5000205B" w:usb2="00000008" w:usb3="00000000" w:csb0="0000009F" w:csb1="00000000"/>
    <w:embedRegular r:id="rId3" w:fontKey="{8A59BBFE-890B-4585-A5F1-6B5629E26527}"/>
    <w:embedBold r:id="rId4" w:fontKey="{8634EFAF-B061-4718-9E3C-6931864C91F2}"/>
    <w:embedBoldItalic r:id="rId5" w:fontKey="{4C0403A6-EAF2-4F3C-A3D4-FB9109BCA7C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CB7631A8-9621-4D2D-8BBC-7C19881B3409}"/>
  </w:font>
  <w:font w:name="Effra Bold">
    <w:altName w:val="Arial"/>
    <w:charset w:val="00"/>
    <w:family w:val="swiss"/>
    <w:pitch w:val="variable"/>
    <w:embedRegular r:id="rId7" w:fontKey="{58ED07BE-5679-4F37-AC4C-32B5F1F6A9B2}"/>
    <w:embedBold r:id="rId8" w:fontKey="{01BAA386-5AE3-49FD-A617-529526E7EF72}"/>
  </w:font>
  <w:font w:name="Rdg Swift">
    <w:altName w:val="Cambria"/>
    <w:charset w:val="00"/>
    <w:family w:val="auto"/>
    <w:pitch w:val="variable"/>
    <w:sig w:usb0="A00000EF" w:usb1="4000204A" w:usb2="00000000" w:usb3="00000000" w:csb0="0000009B" w:csb1="00000000"/>
    <w:embedRegular r:id="rId9" w:fontKey="{3880BF57-22BD-497E-A9B2-937866CDDA5D}"/>
  </w:font>
  <w:font w:name="Rdg Vesta">
    <w:altName w:val="Cambria"/>
    <w:charset w:val="00"/>
    <w:family w:val="auto"/>
    <w:pitch w:val="variable"/>
    <w:sig w:usb0="A00000EF" w:usb1="4000204A" w:usb2="00000000" w:usb3="00000000" w:csb0="0000009B" w:csb1="00000000"/>
    <w:embedBold r:id="rId10" w:fontKey="{6B0516D1-0C86-49C1-8ED3-57DB2625F3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3FF" w:rsidRDefault="00F773FF" w:rsidP="00B767AF">
    <w:pPr>
      <w:pStyle w:val="Header"/>
    </w:pPr>
    <w:r>
      <w:t xml:space="preserve">©University of Reading </w:t>
    </w:r>
    <w:r>
      <w:fldChar w:fldCharType="begin"/>
    </w:r>
    <w:r>
      <w:instrText xml:space="preserve"> DATE  \@ "YYYY"  \* MERGEFORMAT </w:instrText>
    </w:r>
    <w:r>
      <w:fldChar w:fldCharType="separate"/>
    </w:r>
    <w:r w:rsidR="00506CA8">
      <w:rPr>
        <w:noProof/>
      </w:rPr>
      <w:t>2021</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506CA8">
      <w:rPr>
        <w:b/>
        <w:noProof/>
      </w:rPr>
      <w:t>1</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3FF" w:rsidRDefault="00F773FF" w:rsidP="00C95D22">
    <w:pPr>
      <w:pStyle w:val="Header"/>
    </w:pPr>
    <w:r>
      <w:t xml:space="preserve">©University of Reading </w:t>
    </w:r>
    <w:r>
      <w:fldChar w:fldCharType="begin"/>
    </w:r>
    <w:r>
      <w:instrText xml:space="preserve"> DATE  \@ "YYYY"  \* MERGEFORMAT </w:instrText>
    </w:r>
    <w:r>
      <w:fldChar w:fldCharType="separate"/>
    </w:r>
    <w:r w:rsidR="00506CA8">
      <w:rPr>
        <w:noProof/>
      </w:rPr>
      <w:t>2021</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3</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AF1" w:rsidRDefault="00253AF1">
      <w:pPr>
        <w:spacing w:before="0" w:line="240" w:lineRule="auto"/>
      </w:pPr>
      <w:r>
        <w:separator/>
      </w:r>
    </w:p>
  </w:footnote>
  <w:footnote w:type="continuationSeparator" w:id="0">
    <w:p w:rsidR="00253AF1" w:rsidRDefault="00253AF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3FF" w:rsidRDefault="00F773FF" w:rsidP="00C95D22">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72840"/>
    <w:multiLevelType w:val="hybridMultilevel"/>
    <w:tmpl w:val="AC26AC14"/>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1" w15:restartNumberingAfterBreak="0">
    <w:nsid w:val="04B657F3"/>
    <w:multiLevelType w:val="hybridMultilevel"/>
    <w:tmpl w:val="B55631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AFD40AA"/>
    <w:multiLevelType w:val="hybridMultilevel"/>
    <w:tmpl w:val="EA50A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C862C2"/>
    <w:multiLevelType w:val="hybridMultilevel"/>
    <w:tmpl w:val="F07A25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E3524F"/>
    <w:multiLevelType w:val="hybridMultilevel"/>
    <w:tmpl w:val="AFEA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C338A3"/>
    <w:multiLevelType w:val="hybridMultilevel"/>
    <w:tmpl w:val="0368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4F3B5D"/>
    <w:multiLevelType w:val="hybridMultilevel"/>
    <w:tmpl w:val="230CCF4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E3695C"/>
    <w:multiLevelType w:val="hybridMultilevel"/>
    <w:tmpl w:val="8FF8A8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4C7BF8"/>
    <w:multiLevelType w:val="hybridMultilevel"/>
    <w:tmpl w:val="5EBE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07A33"/>
    <w:multiLevelType w:val="hybridMultilevel"/>
    <w:tmpl w:val="7672554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4A9739B2"/>
    <w:multiLevelType w:val="hybridMultilevel"/>
    <w:tmpl w:val="8842F4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EF46AA"/>
    <w:multiLevelType w:val="hybridMultilevel"/>
    <w:tmpl w:val="E05CBD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AF2FC5"/>
    <w:multiLevelType w:val="hybridMultilevel"/>
    <w:tmpl w:val="A612B4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3F592B"/>
    <w:multiLevelType w:val="hybridMultilevel"/>
    <w:tmpl w:val="3AF08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9D17961"/>
    <w:multiLevelType w:val="hybridMultilevel"/>
    <w:tmpl w:val="87E26E0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5B272D5D"/>
    <w:multiLevelType w:val="hybridMultilevel"/>
    <w:tmpl w:val="0C22EA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C12509"/>
    <w:multiLevelType w:val="hybridMultilevel"/>
    <w:tmpl w:val="2C0C421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664C2D1F"/>
    <w:multiLevelType w:val="hybridMultilevel"/>
    <w:tmpl w:val="681A4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3D74AA"/>
    <w:multiLevelType w:val="hybridMultilevel"/>
    <w:tmpl w:val="D50E30A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71E0791D"/>
    <w:multiLevelType w:val="hybridMultilevel"/>
    <w:tmpl w:val="4360198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760566BC"/>
    <w:multiLevelType w:val="hybridMultilevel"/>
    <w:tmpl w:val="EADA5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3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1"/>
  </w:num>
  <w:num w:numId="15">
    <w:abstractNumId w:val="30"/>
  </w:num>
  <w:num w:numId="16">
    <w:abstractNumId w:val="26"/>
  </w:num>
  <w:num w:numId="17">
    <w:abstractNumId w:val="28"/>
  </w:num>
  <w:num w:numId="18">
    <w:abstractNumId w:val="21"/>
  </w:num>
  <w:num w:numId="19">
    <w:abstractNumId w:val="24"/>
  </w:num>
  <w:num w:numId="20">
    <w:abstractNumId w:val="22"/>
  </w:num>
  <w:num w:numId="21">
    <w:abstractNumId w:val="23"/>
  </w:num>
  <w:num w:numId="22">
    <w:abstractNumId w:val="19"/>
  </w:num>
  <w:num w:numId="23">
    <w:abstractNumId w:val="17"/>
  </w:num>
  <w:num w:numId="24">
    <w:abstractNumId w:val="13"/>
  </w:num>
  <w:num w:numId="25">
    <w:abstractNumId w:val="27"/>
  </w:num>
  <w:num w:numId="26">
    <w:abstractNumId w:val="32"/>
  </w:num>
  <w:num w:numId="27">
    <w:abstractNumId w:val="20"/>
  </w:num>
  <w:num w:numId="28">
    <w:abstractNumId w:val="10"/>
  </w:num>
  <w:num w:numId="29">
    <w:abstractNumId w:val="14"/>
  </w:num>
  <w:num w:numId="30">
    <w:abstractNumId w:val="15"/>
  </w:num>
  <w:num w:numId="31">
    <w:abstractNumId w:val="12"/>
  </w:num>
  <w:num w:numId="32">
    <w:abstractNumId w:val="29"/>
  </w:num>
  <w:num w:numId="33">
    <w:abstractNumId w:val="25"/>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15"/>
    <w:rsid w:val="000215FE"/>
    <w:rsid w:val="00052195"/>
    <w:rsid w:val="000D0B5F"/>
    <w:rsid w:val="000D6421"/>
    <w:rsid w:val="000E1538"/>
    <w:rsid w:val="000E20CB"/>
    <w:rsid w:val="000F7D30"/>
    <w:rsid w:val="00113C4C"/>
    <w:rsid w:val="00125BCA"/>
    <w:rsid w:val="00152719"/>
    <w:rsid w:val="001B2EAF"/>
    <w:rsid w:val="001C30E9"/>
    <w:rsid w:val="0020609F"/>
    <w:rsid w:val="00220BD0"/>
    <w:rsid w:val="00222A3E"/>
    <w:rsid w:val="002415EE"/>
    <w:rsid w:val="00253AF1"/>
    <w:rsid w:val="0026274C"/>
    <w:rsid w:val="002F286A"/>
    <w:rsid w:val="00301D8F"/>
    <w:rsid w:val="00303FA9"/>
    <w:rsid w:val="00337D08"/>
    <w:rsid w:val="00352B51"/>
    <w:rsid w:val="00361244"/>
    <w:rsid w:val="003846AA"/>
    <w:rsid w:val="003A2978"/>
    <w:rsid w:val="00414711"/>
    <w:rsid w:val="00424ABD"/>
    <w:rsid w:val="00425C42"/>
    <w:rsid w:val="004865B8"/>
    <w:rsid w:val="004A061C"/>
    <w:rsid w:val="004B392F"/>
    <w:rsid w:val="004B727E"/>
    <w:rsid w:val="004C2048"/>
    <w:rsid w:val="004C6770"/>
    <w:rsid w:val="00506CA8"/>
    <w:rsid w:val="005165FC"/>
    <w:rsid w:val="00542315"/>
    <w:rsid w:val="00557173"/>
    <w:rsid w:val="0056713B"/>
    <w:rsid w:val="005E765D"/>
    <w:rsid w:val="00612A94"/>
    <w:rsid w:val="00692A89"/>
    <w:rsid w:val="006940AE"/>
    <w:rsid w:val="006E444B"/>
    <w:rsid w:val="00781F7A"/>
    <w:rsid w:val="0080422D"/>
    <w:rsid w:val="008177CD"/>
    <w:rsid w:val="00835B6C"/>
    <w:rsid w:val="00841B35"/>
    <w:rsid w:val="0085295B"/>
    <w:rsid w:val="00897F24"/>
    <w:rsid w:val="008A0AB5"/>
    <w:rsid w:val="009B002C"/>
    <w:rsid w:val="00A630AD"/>
    <w:rsid w:val="00A77F9B"/>
    <w:rsid w:val="00A9664B"/>
    <w:rsid w:val="00AA47AB"/>
    <w:rsid w:val="00BC1AE7"/>
    <w:rsid w:val="00C22F19"/>
    <w:rsid w:val="00C42B6E"/>
    <w:rsid w:val="00C4483E"/>
    <w:rsid w:val="00C5095F"/>
    <w:rsid w:val="00CA3E0E"/>
    <w:rsid w:val="00CA610D"/>
    <w:rsid w:val="00CA7BC9"/>
    <w:rsid w:val="00CB1F12"/>
    <w:rsid w:val="00CB3EBD"/>
    <w:rsid w:val="00CE1164"/>
    <w:rsid w:val="00D14242"/>
    <w:rsid w:val="00D169EA"/>
    <w:rsid w:val="00D45C85"/>
    <w:rsid w:val="00D53C70"/>
    <w:rsid w:val="00D6726B"/>
    <w:rsid w:val="00DA7624"/>
    <w:rsid w:val="00DF058D"/>
    <w:rsid w:val="00E36D9B"/>
    <w:rsid w:val="00E867E8"/>
    <w:rsid w:val="00ED0A8C"/>
    <w:rsid w:val="00F3107C"/>
    <w:rsid w:val="00F773FF"/>
    <w:rsid w:val="00F948EA"/>
    <w:rsid w:val="00FA126E"/>
    <w:rsid w:val="00FC3551"/>
    <w:rsid w:val="00FD5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366DB71-D193-45FB-8DAB-823B891C4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BodyTextIndent">
    <w:name w:val="Body Text Indent"/>
    <w:basedOn w:val="Normal"/>
    <w:link w:val="BodyTextIndentChar"/>
    <w:rsid w:val="00125BCA"/>
    <w:pPr>
      <w:spacing w:before="0" w:line="240" w:lineRule="auto"/>
      <w:ind w:left="360"/>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125BCA"/>
    <w:rPr>
      <w:rFonts w:ascii="Times New Roman" w:eastAsia="Times New Roman" w:hAnsi="Times New Roman" w:cs="Times New Roman"/>
      <w:sz w:val="24"/>
      <w:szCs w:val="24"/>
    </w:rPr>
  </w:style>
  <w:style w:type="paragraph" w:styleId="Title">
    <w:name w:val="Title"/>
    <w:basedOn w:val="Normal"/>
    <w:link w:val="TitleChar"/>
    <w:qFormat/>
    <w:rsid w:val="00125BCA"/>
    <w:pPr>
      <w:spacing w:before="0" w:line="240" w:lineRule="auto"/>
      <w:jc w:val="center"/>
    </w:pPr>
    <w:rPr>
      <w:rFonts w:ascii="Times New Roman" w:hAnsi="Times New Roman"/>
      <w:b/>
      <w:bCs/>
      <w:sz w:val="28"/>
      <w:szCs w:val="24"/>
      <w:lang w:eastAsia="en-US"/>
    </w:rPr>
  </w:style>
  <w:style w:type="character" w:customStyle="1" w:styleId="TitleChar">
    <w:name w:val="Title Char"/>
    <w:basedOn w:val="DefaultParagraphFont"/>
    <w:link w:val="Title"/>
    <w:rsid w:val="00125BCA"/>
    <w:rPr>
      <w:rFonts w:ascii="Times New Roman" w:eastAsia="Times New Roman" w:hAnsi="Times New Roman" w:cs="Times New Roman"/>
      <w:b/>
      <w:bCs/>
      <w:sz w:val="28"/>
      <w:szCs w:val="24"/>
    </w:rPr>
  </w:style>
  <w:style w:type="character" w:styleId="FollowedHyperlink">
    <w:name w:val="FollowedHyperlink"/>
    <w:basedOn w:val="DefaultParagraphFont"/>
    <w:uiPriority w:val="99"/>
    <w:semiHidden/>
    <w:unhideWhenUsed/>
    <w:rsid w:val="00125BCA"/>
    <w:rPr>
      <w:color w:val="747478" w:themeColor="followedHyperlink"/>
      <w:u w:val="single"/>
    </w:rPr>
  </w:style>
  <w:style w:type="paragraph" w:styleId="NormalWeb">
    <w:name w:val="Normal (Web)"/>
    <w:basedOn w:val="Normal"/>
    <w:rsid w:val="000D0B5F"/>
    <w:pPr>
      <w:spacing w:before="100" w:beforeAutospacing="1" w:after="100" w:afterAutospacing="1" w:line="240" w:lineRule="auto"/>
    </w:pPr>
    <w:rPr>
      <w:rFonts w:ascii="Times New Roman" w:hAnsi="Times New Roman"/>
      <w:sz w:val="24"/>
      <w:szCs w:val="24"/>
    </w:rPr>
  </w:style>
  <w:style w:type="paragraph" w:styleId="BodyTextIndent2">
    <w:name w:val="Body Text Indent 2"/>
    <w:basedOn w:val="Normal"/>
    <w:link w:val="BodyTextIndent2Char"/>
    <w:rsid w:val="000D0B5F"/>
    <w:pPr>
      <w:spacing w:before="0" w:after="120" w:line="480" w:lineRule="auto"/>
      <w:ind w:left="283"/>
    </w:pPr>
    <w:rPr>
      <w:rFonts w:ascii="Times New Roman" w:hAnsi="Times New Roman"/>
      <w:sz w:val="24"/>
      <w:szCs w:val="24"/>
      <w:lang w:eastAsia="en-US"/>
    </w:rPr>
  </w:style>
  <w:style w:type="character" w:customStyle="1" w:styleId="BodyTextIndent2Char">
    <w:name w:val="Body Text Indent 2 Char"/>
    <w:basedOn w:val="DefaultParagraphFont"/>
    <w:link w:val="BodyTextIndent2"/>
    <w:rsid w:val="000D0B5F"/>
    <w:rPr>
      <w:rFonts w:ascii="Times New Roman" w:eastAsia="Times New Roman" w:hAnsi="Times New Roman" w:cs="Times New Roman"/>
      <w:sz w:val="24"/>
      <w:szCs w:val="24"/>
    </w:rPr>
  </w:style>
  <w:style w:type="paragraph" w:customStyle="1" w:styleId="RdgNormal">
    <w:name w:val="Rdg Normal"/>
    <w:rsid w:val="00F773FF"/>
    <w:pPr>
      <w:spacing w:before="120" w:after="0" w:line="280" w:lineRule="exact"/>
    </w:pPr>
    <w:rPr>
      <w:rFonts w:ascii="Rdg Swift" w:eastAsia="Times New Roman" w:hAnsi="Rdg Swift" w:cs="Times New Roman"/>
      <w:szCs w:val="24"/>
    </w:rPr>
  </w:style>
  <w:style w:type="table" w:styleId="TableGrid">
    <w:name w:val="Table Grid"/>
    <w:basedOn w:val="TableNormal"/>
    <w:uiPriority w:val="59"/>
    <w:rsid w:val="00425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ading.ac.uk/web/files/humanresources/humres_-_pay_deadlines_2017-2018.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yroll@reading.ac.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pensions@reading.ac.uk" TargetMode="External"/><Relationship Id="rId4" Type="http://schemas.openxmlformats.org/officeDocument/2006/relationships/settings" Target="settings.xml"/><Relationship Id="rId9" Type="http://schemas.openxmlformats.org/officeDocument/2006/relationships/hyperlink" Target="http://www.reading.ac.uk/internal/humanresources/aboutus/humres-professionalandadvisory.asp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23165-3A81-4F7E-9C85-AC41BE367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Helen Swynford-Lain</cp:lastModifiedBy>
  <cp:revision>2</cp:revision>
  <cp:lastPrinted>2018-08-21T08:55:00Z</cp:lastPrinted>
  <dcterms:created xsi:type="dcterms:W3CDTF">2021-10-29T13:54:00Z</dcterms:created>
  <dcterms:modified xsi:type="dcterms:W3CDTF">2021-10-29T13:54:00Z</dcterms:modified>
</cp:coreProperties>
</file>